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</w:t>
      </w:r>
      <w:r w:rsidDel="00000000" w:rsidR="00000000" w:rsidRPr="00000000">
        <w:rPr>
          <w:b w:val="1"/>
          <w:rtl w:val="0"/>
        </w:rPr>
        <w:t xml:space="preserve">- RELATÓRIO PRELIMINAR </w:t>
      </w:r>
    </w:p>
    <w:p w:rsidR="00000000" w:rsidDel="00000000" w:rsidP="00000000" w:rsidRDefault="00000000" w:rsidRPr="00000000" w14:paraId="00000002">
      <w:pPr>
        <w:widowControl w:val="0"/>
        <w:spacing w:before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6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040"/>
        <w:gridCol w:w="7425"/>
        <w:tblGridChange w:id="0">
          <w:tblGrid>
            <w:gridCol w:w="4170"/>
            <w:gridCol w:w="2040"/>
            <w:gridCol w:w="7425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74.98046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0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folha de rosto apresenta dados relativos 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número do processo autuado?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4147375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apresenta o número do processo autado.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3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originário? (Plano de Fiscalização e Resolução; Acórdão...)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31260637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3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de designação? (Portaria)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243355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de designação.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3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unidade jurisdicionada?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0729232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.86328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3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objeto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1979749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objeto auditado.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objeto auditado.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3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trabalho (relatório direto ou  certificação)?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8256818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especifica adequadamente o tipo de trabalho.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especifica o tipo de trabalho, ou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especifica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incorretamente.</w:t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período de abrangência do trabalho?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50413971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numPr>
                <w:ilvl w:val="0"/>
                <w:numId w:val="3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aos integrantes da equipe de auditoria?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86442644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informações sobre os componentes da equipe de auditoria.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resumo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escrita concisa, texto corrido, e não excedeu duas páginas?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01927317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6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está escrito de forma concisa, em texto corrido e excede duas páginas.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5629699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01724536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todas as questões de auditoria.</w:t>
            </w:r>
          </w:p>
          <w:p w:rsidR="00000000" w:rsidDel="00000000" w:rsidP="00000000" w:rsidRDefault="00000000" w:rsidRPr="00000000" w14:paraId="0000006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 questões de auditoria.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9292764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7092732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9442927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(se relatório direto) ou resultados (se certificação)?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72884070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achados ou resultados mais relevantes.</w:t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achado ou resultado.</w:t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numPr>
                <w:ilvl w:val="0"/>
                <w:numId w:val="6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propostas de encaminhamento?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0847187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08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09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sumário está constituído de títulos e subtítulos, com a respectiva paginação?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300714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introdução do relatório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numPr>
                <w:ilvl w:val="0"/>
                <w:numId w:val="4"/>
              </w:numPr>
              <w:spacing w:after="0" w:before="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que motivou a realização da fiscalização?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deliberação que originou o trabalho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94124051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09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0A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73238465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objetivo da auditoria.</w:t>
            </w:r>
          </w:p>
          <w:p w:rsidR="00000000" w:rsidDel="00000000" w:rsidP="00000000" w:rsidRDefault="00000000" w:rsidRPr="00000000" w14:paraId="000000A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objetivo da auditoria.</w:t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.8828124999998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mais relevantes de investigação ou avaliação (questões de auditoria)?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94856603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questões de auditoria.</w:t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questões de auditoria.</w:t>
            </w:r>
          </w:p>
          <w:p w:rsidR="00000000" w:rsidDel="00000000" w:rsidP="00000000" w:rsidRDefault="00000000" w:rsidRPr="00000000" w14:paraId="000000B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identificação das normas de auditoria?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80760455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normas de auditoria aplicáveis.</w:t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normas de auditoria aplicáveis.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para os trabalhos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certificação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o usuário previsto (pessoas para quem o auditor prepara o relatório de auditoria de conformidade?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1631374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B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trabalho é de relatório direto e não de certificação.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para os trabalhos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certificação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a parte responsável (responsável pelo objeto fiscalizado)?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68790704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C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trabalho é de relatório direto e não de certificação.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do objeto?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30811211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D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D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escopo (a extensão e limites da fiscalização, incluindo o período de tempo coberto?)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23822993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ao escopo (a extensão e limites da fiscalização).</w:t>
            </w:r>
          </w:p>
          <w:p w:rsidR="00000000" w:rsidDel="00000000" w:rsidP="00000000" w:rsidRDefault="00000000" w:rsidRPr="00000000" w14:paraId="000000D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escopo (a extensão e limites da fiscalização).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critérios de auditoria? (leis, legislação, regras, regulamentos…)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nos critérios de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62606449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critérios de auditoria.</w:t>
            </w:r>
          </w:p>
          <w:p w:rsidR="00000000" w:rsidDel="00000000" w:rsidP="00000000" w:rsidRDefault="00000000" w:rsidRPr="00000000" w14:paraId="000000E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critérios de auditoria.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métodos e técnicas utilizados na realização do trabalho?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48168923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métodos e técnicas utilizados.</w:t>
            </w:r>
          </w:p>
          <w:p w:rsidR="00000000" w:rsidDel="00000000" w:rsidP="00000000" w:rsidRDefault="00000000" w:rsidRPr="00000000" w14:paraId="000000E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métodos e técnicas utilizados.</w:t>
            </w:r>
          </w:p>
          <w:p w:rsidR="00000000" w:rsidDel="00000000" w:rsidP="00000000" w:rsidRDefault="00000000" w:rsidRPr="00000000" w14:paraId="000000E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da materialidade quantitativa e/ou qualitativa?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5348969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não apresenta a materialidade.</w:t>
            </w:r>
          </w:p>
          <w:p w:rsidR="00000000" w:rsidDel="00000000" w:rsidP="00000000" w:rsidRDefault="00000000" w:rsidRPr="00000000" w14:paraId="000000E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materialidade ou a materialidade porém de forma incorreta ou imprecisa.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apresentação dos achados ou resultados, está estruturada e apresenta para cada item: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situação encontrada?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47053228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 situação encontrada de forma satisfatória.</w:t>
            </w:r>
          </w:p>
          <w:p w:rsidR="00000000" w:rsidDel="00000000" w:rsidP="00000000" w:rsidRDefault="00000000" w:rsidRPr="00000000" w14:paraId="000000F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da situação encontrada ou a descrição está imprecisa ou incompleta.</w:t>
            </w:r>
          </w:p>
          <w:p w:rsidR="00000000" w:rsidDel="00000000" w:rsidP="00000000" w:rsidRDefault="00000000" w:rsidRPr="00000000" w14:paraId="000000F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objetos nos quais o achado foi constatado?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12691047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objetos nos quais o achado foi constatado de forma satisfatória.</w:t>
            </w:r>
          </w:p>
          <w:p w:rsidR="00000000" w:rsidDel="00000000" w:rsidP="00000000" w:rsidRDefault="00000000" w:rsidRPr="00000000" w14:paraId="000000F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objetos nos quais o achado foi constatado ou a descrição está imprecisa ou incompleta.</w:t>
            </w:r>
          </w:p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critério de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76573616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o critério de auditoria de forma satisfatória.</w:t>
            </w:r>
          </w:p>
          <w:p w:rsidR="00000000" w:rsidDel="00000000" w:rsidP="00000000" w:rsidRDefault="00000000" w:rsidRPr="00000000" w14:paraId="0000010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 critério de auditoria ou sua descrição está imprecisa ou incompleta.</w:t>
            </w:r>
          </w:p>
          <w:p w:rsidR="00000000" w:rsidDel="00000000" w:rsidP="00000000" w:rsidRDefault="00000000" w:rsidRPr="00000000" w14:paraId="0000010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evidências?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71227040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evidências de forma satisfatória.</w:t>
            </w:r>
          </w:p>
          <w:p w:rsidR="00000000" w:rsidDel="00000000" w:rsidP="00000000" w:rsidRDefault="00000000" w:rsidRPr="00000000" w14:paraId="0000010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as evidências ou sua descrição está imprecisa ou incompleta.</w:t>
            </w:r>
          </w:p>
          <w:p w:rsidR="00000000" w:rsidDel="00000000" w:rsidP="00000000" w:rsidRDefault="00000000" w:rsidRPr="00000000" w14:paraId="0000010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causas e efeitos reais e potenciais?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85356147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causas e efeitos reais e potenciais.</w:t>
            </w:r>
          </w:p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de causas e efeitos reais e potenciais.</w:t>
            </w:r>
          </w:p>
          <w:p w:rsidR="00000000" w:rsidDel="00000000" w:rsidP="00000000" w:rsidRDefault="00000000" w:rsidRPr="00000000" w14:paraId="0000011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79.88281249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 de encaminhamento?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95767999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uma proposta de encaminhamento de forma satisfatória.</w:t>
            </w:r>
          </w:p>
          <w:p w:rsidR="00000000" w:rsidDel="00000000" w:rsidP="00000000" w:rsidRDefault="00000000" w:rsidRPr="00000000" w14:paraId="0000011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proposta de encaminhamento ou a descrição está imprecisa ou incompleta.</w:t>
            </w:r>
          </w:p>
          <w:p w:rsidR="00000000" w:rsidDel="00000000" w:rsidP="00000000" w:rsidRDefault="00000000" w:rsidRPr="00000000" w14:paraId="0000011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numPr>
                <w:ilvl w:val="1"/>
                <w:numId w:val="5"/>
              </w:numPr>
              <w:ind w:left="566.9291338582675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benefícios estimados?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6744674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dos benefícios estimados de forma satisfatória.</w:t>
            </w:r>
          </w:p>
          <w:p w:rsidR="00000000" w:rsidDel="00000000" w:rsidP="00000000" w:rsidRDefault="00000000" w:rsidRPr="00000000" w14:paraId="0000011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11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numPr>
                <w:ilvl w:val="0"/>
                <w:numId w:val="1"/>
              </w:numPr>
              <w:spacing w:after="200" w:before="20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achados não decorrentes da investigação das questões de auditoria?</w:t>
            </w:r>
          </w:p>
          <w:p w:rsidR="00000000" w:rsidDel="00000000" w:rsidP="00000000" w:rsidRDefault="00000000" w:rsidRPr="00000000" w14:paraId="0000011F">
            <w:pPr>
              <w:widowControl w:val="0"/>
              <w:spacing w:after="200" w:before="20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Obs: Caso aplicável, os achados não decorrentes das questões de auditoria devem ser avaliados com base nas questões da seção 5 deste checklist.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1510378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achados não decorrentes da investigação das questões de auditoria, de forma suficiente e adequada.</w:t>
            </w:r>
          </w:p>
          <w:p w:rsidR="00000000" w:rsidDel="00000000" w:rsidP="00000000" w:rsidRDefault="00000000" w:rsidRPr="00000000" w14:paraId="0000012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000000" w:rsidDel="00000000" w:rsidP="00000000" w:rsidRDefault="00000000" w:rsidRPr="00000000" w14:paraId="0000012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há achados não decorrentes das questões de auditoria.</w:t>
            </w:r>
          </w:p>
          <w:p w:rsidR="00000000" w:rsidDel="00000000" w:rsidP="00000000" w:rsidRDefault="00000000" w:rsidRPr="00000000" w14:paraId="0000012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resultado do monitoramento de item decisório relacionado ao objeto da auditoria?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77939866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seção específica com resultado do monitoramento de item decisório relacionado ao objeto da auditoria, de forma suficiente e adequada.</w:t>
            </w:r>
          </w:p>
          <w:p w:rsidR="00000000" w:rsidDel="00000000" w:rsidP="00000000" w:rsidRDefault="00000000" w:rsidRPr="00000000" w14:paraId="0000012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seção específica com resultado do monitoramento de item decisório relacionado ao objeto da auditoria, ou o apresenta de forma insuficiente ou inadequada.</w:t>
            </w:r>
          </w:p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houve monitoramento de item decisório relacionado ao objeto da auditoria.</w:t>
            </w:r>
          </w:p>
          <w:p w:rsidR="00000000" w:rsidDel="00000000" w:rsidP="00000000" w:rsidRDefault="00000000" w:rsidRPr="00000000" w14:paraId="000001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benefícios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999685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na seção específica todos os benefícios da fiscalização de forma suficiente e adequada.</w:t>
            </w:r>
          </w:p>
          <w:p w:rsidR="00000000" w:rsidDel="00000000" w:rsidP="00000000" w:rsidRDefault="00000000" w:rsidRPr="00000000" w14:paraId="000001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000000" w:rsidDel="00000000" w:rsidP="00000000" w:rsidRDefault="00000000" w:rsidRPr="00000000" w14:paraId="0000013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conclusão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auditoria?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87573965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 objetivo da auditoria.</w:t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objetivos da auditoria.</w:t>
            </w:r>
          </w:p>
          <w:p w:rsidR="00000000" w:rsidDel="00000000" w:rsidP="00000000" w:rsidRDefault="00000000" w:rsidRPr="00000000" w14:paraId="0000013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-180194315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as questões de auditoria.</w:t>
            </w:r>
          </w:p>
          <w:p w:rsidR="00000000" w:rsidDel="00000000" w:rsidP="00000000" w:rsidRDefault="00000000" w:rsidRPr="00000000" w14:paraId="0000014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as questões de auditoria.</w:t>
            </w:r>
          </w:p>
          <w:p w:rsidR="00000000" w:rsidDel="00000000" w:rsidP="00000000" w:rsidRDefault="00000000" w:rsidRPr="00000000" w14:paraId="000001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de auditoria (ou resultados se o trabalho for de certificação) com indicação do item em que é tratado?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48564042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satisfatória,os achados ou resultados de auditoria.</w:t>
            </w:r>
          </w:p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ou apresenta de forma imprecisa ou incorreta, os achados ou resultados de auditoria.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sdt>
              <w:sdtPr>
                <w:alias w:val="Configuração 1"/>
                <w:id w:val="196053507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14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ou apresenta de forma imprecisa ou incorreta os benefícios estimados.</w:t>
            </w:r>
          </w:p>
        </w:tc>
      </w:tr>
    </w:tbl>
    <w:p w:rsidR="00000000" w:rsidDel="00000000" w:rsidP="00000000" w:rsidRDefault="00000000" w:rsidRPr="00000000" w14:paraId="0000014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bookmarkStart w:colFirst="0" w:colLast="0" w:name="_heading=h.30j0zll" w:id="2"/>
    <w:bookmarkEnd w:id="2"/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F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50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15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15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154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5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367A2C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67A2C"/>
  </w:style>
  <w:style w:type="paragraph" w:styleId="Rodap">
    <w:name w:val="footer"/>
    <w:basedOn w:val="Normal"/>
    <w:link w:val="RodapChar"/>
    <w:uiPriority w:val="99"/>
    <w:unhideWhenUsed w:val="1"/>
    <w:rsid w:val="00367A2C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67A2C"/>
  </w:style>
  <w:style w:type="table" w:styleId="Tabelacomgrade">
    <w:name w:val="Table Grid"/>
    <w:basedOn w:val="Tabelanormal"/>
    <w:uiPriority w:val="39"/>
    <w:rsid w:val="00367A2C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9C18E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9C18E5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9C18E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9C18E5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9C18E5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9C18E5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9C18E5"/>
    <w:rPr>
      <w:rFonts w:ascii="Segoe UI" w:cs="Segoe UI" w:hAnsi="Segoe UI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A6282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xZFpp4QBGtQwBwLlu8I7RjzZpA==">CgMxLjAyCWguMWZvYjl0ZTIIaC5namRneHMyCWguMzBqMHpsbDgAajQKE3N1Z2dlc3QueWExanR6dXFuNDISHVNFUlZJTyBUVUxJTyBURUlYRUlSQSBFIFNJTFZBciExeEFTRkdUVWFwV3liRDhVY1FZZEVnN20xN2xTZUhCTkg=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2023-11-27T18:59:00Z</dcterms:created>
</cp:coreProperties>
</file>