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befor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CHECKLIST </w:t>
      </w:r>
      <w:r w:rsidDel="00000000" w:rsidR="00000000" w:rsidRPr="00000000">
        <w:rPr>
          <w:b w:val="1"/>
          <w:rtl w:val="0"/>
        </w:rPr>
        <w:t xml:space="preserve">- MATRIZ DE RESPONSABILIZAÇÃO</w:t>
      </w:r>
    </w:p>
    <w:p w:rsidR="00000000" w:rsidDel="00000000" w:rsidP="00000000" w:rsidRDefault="00000000" w:rsidRPr="00000000" w14:paraId="00000002">
      <w:pPr>
        <w:widowControl w:val="0"/>
        <w:jc w:val="center"/>
        <w:rPr>
          <w:b w:val="1"/>
        </w:rPr>
      </w:pPr>
      <w:bookmarkStart w:colFirst="0" w:colLast="0" w:name="_heading=h.uxuld6im2pz8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13572.00000000000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93.5533530967596"/>
        <w:gridCol w:w="893.5533530967596"/>
        <w:gridCol w:w="903.1520707569784"/>
        <w:gridCol w:w="903.1520707569784"/>
        <w:gridCol w:w="260"/>
        <w:gridCol w:w="260"/>
        <w:gridCol w:w="2658.866075068406"/>
        <w:gridCol w:w="3399.86153861206"/>
        <w:gridCol w:w="3399.86153861206"/>
        <w:tblGridChange w:id="0">
          <w:tblGrid>
            <w:gridCol w:w="893.5533530967596"/>
            <w:gridCol w:w="893.5533530967596"/>
            <w:gridCol w:w="903.1520707569784"/>
            <w:gridCol w:w="903.1520707569784"/>
            <w:gridCol w:w="260"/>
            <w:gridCol w:w="260"/>
            <w:gridCol w:w="2658.866075068406"/>
            <w:gridCol w:w="3399.86153861206"/>
            <w:gridCol w:w="3399.86153861206"/>
          </w:tblGrid>
        </w:tblGridChange>
      </w:tblGrid>
      <w:tr>
        <w:trPr>
          <w:cantSplit w:val="0"/>
          <w:trHeight w:val="300" w:hRule="atLeast"/>
          <w:tblHeader w:val="1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Técnica: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Trabalho avaliado:</w:t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Equipe Responsável:</w:t>
            </w:r>
          </w:p>
          <w:p w:rsidR="00000000" w:rsidDel="00000000" w:rsidP="00000000" w:rsidRDefault="00000000" w:rsidRPr="00000000" w14:paraId="00000016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Membros:</w:t>
            </w:r>
          </w:p>
          <w:p w:rsidR="00000000" w:rsidDel="00000000" w:rsidP="00000000" w:rsidRDefault="00000000" w:rsidRPr="00000000" w14:paraId="0000001C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Coordenador:</w:t>
            </w:r>
          </w:p>
          <w:p w:rsidR="00000000" w:rsidDel="00000000" w:rsidP="00000000" w:rsidRDefault="00000000" w:rsidRPr="00000000" w14:paraId="0000001E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Supervisor: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widowControl w:val="0"/>
        <w:spacing w:before="0" w:lineRule="auto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 </w:t>
      </w:r>
    </w:p>
    <w:tbl>
      <w:tblPr>
        <w:tblStyle w:val="Table2"/>
        <w:tblW w:w="134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160"/>
        <w:gridCol w:w="2175"/>
        <w:gridCol w:w="6120"/>
        <w:tblGridChange w:id="0">
          <w:tblGrid>
            <w:gridCol w:w="5160"/>
            <w:gridCol w:w="2175"/>
            <w:gridCol w:w="6120"/>
          </w:tblGrid>
        </w:tblGridChange>
      </w:tblGrid>
      <w:tr>
        <w:trPr>
          <w:cantSplit w:val="0"/>
          <w:trHeight w:val="374.970703125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after="0" w:before="0" w:line="36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Aspecto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after="0" w:before="0" w:line="36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Avaliação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after="0" w:before="0" w:line="36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Observações</w:t>
            </w:r>
          </w:p>
        </w:tc>
      </w:tr>
      <w:tr>
        <w:trPr>
          <w:cantSplit w:val="0"/>
          <w:trHeight w:val="1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after="240" w:before="0" w:lineRule="auto"/>
              <w:ind w:lef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 </w:t>
              <w:tab/>
              <w:t xml:space="preserve">A matriz de responsabilização contém apenas achados atinentes a falhas e irregularidades?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1427483423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Todos os achados apresentados na matriz de responsabilidades condizem com aqueles atinentes à falhas e irregularidades.</w:t>
            </w:r>
          </w:p>
          <w:p w:rsidR="00000000" w:rsidDel="00000000" w:rsidP="00000000" w:rsidRDefault="00000000" w:rsidRPr="00000000" w14:paraId="0000002C">
            <w:pPr>
              <w:widowControl w:val="0"/>
              <w:spacing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A matriz contém achados em que não cabe a responsabilização de agentes.</w:t>
            </w:r>
          </w:p>
          <w:p w:rsidR="00000000" w:rsidDel="00000000" w:rsidP="00000000" w:rsidRDefault="00000000" w:rsidRPr="00000000" w14:paraId="0000002E">
            <w:pPr>
              <w:widowControl w:val="0"/>
              <w:spacing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85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after="240" w:before="0" w:lineRule="auto"/>
              <w:ind w:lef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 O campo “Responsável(is)” indica o nome, o cargo e o CPF dos responsáveis pelas irregularidades/falhas apresentadas na Matriz?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742342078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O campo “Responsável(is)” indica o nome, o cargo e o CPF dos responsáveis pelas irregularidades/falhas apresentadas na Matriz.</w:t>
            </w:r>
          </w:p>
          <w:p w:rsidR="00000000" w:rsidDel="00000000" w:rsidP="00000000" w:rsidRDefault="00000000" w:rsidRPr="00000000" w14:paraId="00000032">
            <w:pPr>
              <w:widowControl w:val="0"/>
              <w:spacing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O campo “Responsável(is)” não indica as informações completas dos responsáveis pelas irregularidades/falhas apresentadas na matriz, qual seja o nome, o cargo e o CPF.</w:t>
            </w:r>
          </w:p>
          <w:p w:rsidR="00000000" w:rsidDel="00000000" w:rsidP="00000000" w:rsidRDefault="00000000" w:rsidRPr="00000000" w14:paraId="00000034">
            <w:pPr>
              <w:widowControl w:val="0"/>
              <w:spacing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after="240" w:before="0" w:lineRule="auto"/>
              <w:ind w:lef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 O campo “Período de Exercício” indica o período de exercício dos agentes responsabilizados na matriz 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970521612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O campo “Período de Exercício” indica o período de exercício dos agentes responsabilizados na matriz.</w:t>
            </w:r>
          </w:p>
          <w:p w:rsidR="00000000" w:rsidDel="00000000" w:rsidP="00000000" w:rsidRDefault="00000000" w:rsidRPr="00000000" w14:paraId="00000038">
            <w:pPr>
              <w:widowControl w:val="0"/>
              <w:spacing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O campo “Período de Exercício” não indica o período de exercício dos agentes responsabilizados na matriz.</w:t>
            </w:r>
          </w:p>
          <w:p w:rsidR="00000000" w:rsidDel="00000000" w:rsidP="00000000" w:rsidRDefault="00000000" w:rsidRPr="00000000" w14:paraId="0000003A">
            <w:pPr>
              <w:widowControl w:val="0"/>
              <w:spacing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5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spacing w:after="240" w:before="0" w:lineRule="auto"/>
              <w:ind w:lef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4. O campo “Conduta” identifica a ação ou a omissão, culposa ou dolosa praticada pelo responsável?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663145271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O campo “Conduta” identifica a ação ou a omissão, culposa ou dolosa praticada por cada agente responsabilizado na matriz.</w:t>
            </w:r>
          </w:p>
          <w:p w:rsidR="00000000" w:rsidDel="00000000" w:rsidP="00000000" w:rsidRDefault="00000000" w:rsidRPr="00000000" w14:paraId="0000003E">
            <w:pPr>
              <w:widowControl w:val="0"/>
              <w:spacing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O campo “Conduta” não identifica a ação ou a omissão, culposa ou dolosa praticada pelos agentes responsabilizados na matriz.</w:t>
            </w:r>
          </w:p>
          <w:p w:rsidR="00000000" w:rsidDel="00000000" w:rsidP="00000000" w:rsidRDefault="00000000" w:rsidRPr="00000000" w14:paraId="00000040">
            <w:pPr>
              <w:widowControl w:val="0"/>
              <w:spacing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spacing w:after="240" w:before="0" w:lineRule="auto"/>
              <w:ind w:lef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5. O campo “Nexo de Causalidade” evidencia a relação de causa e efeito entre a conduta do responsável e o resultado ilícito?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857616032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spacing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O campo “Nexo de Causalidade” evidencia a relação de causa e efeito entre a conduta do responsável e o resultado ilícito</w:t>
            </w:r>
          </w:p>
          <w:p w:rsidR="00000000" w:rsidDel="00000000" w:rsidP="00000000" w:rsidRDefault="00000000" w:rsidRPr="00000000" w14:paraId="00000044">
            <w:pPr>
              <w:widowControl w:val="0"/>
              <w:spacing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spacing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O campo “Nexo de Causalidade” não evidencia a relação de causa e efeito entre a conduta do responsável e o resultado ilícito.</w:t>
            </w:r>
          </w:p>
          <w:p w:rsidR="00000000" w:rsidDel="00000000" w:rsidP="00000000" w:rsidRDefault="00000000" w:rsidRPr="00000000" w14:paraId="00000046">
            <w:pPr>
              <w:widowControl w:val="0"/>
              <w:spacing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spacing w:after="240" w:before="0" w:lineRule="auto"/>
              <w:ind w:left="0" w:firstLine="0"/>
              <w:jc w:val="both"/>
              <w:rPr>
                <w:sz w:val="20"/>
                <w:szCs w:val="20"/>
              </w:rPr>
            </w:pPr>
            <w:bookmarkStart w:colFirst="0" w:colLast="0" w:name="_heading=h.gjdgxs" w:id="1"/>
            <w:bookmarkEnd w:id="1"/>
            <w:r w:rsidDel="00000000" w:rsidR="00000000" w:rsidRPr="00000000">
              <w:rPr>
                <w:sz w:val="20"/>
                <w:szCs w:val="20"/>
                <w:rtl w:val="0"/>
              </w:rPr>
              <w:t xml:space="preserve">6. O campo “Culpabilidade” avalia a reprovabilidade da conduta, trazendo resposta aos questionamentos propostos nas instruções de preenchimento da matriz?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45374524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widowControl w:val="0"/>
              <w:spacing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O campo “Culpabilidade” avalia a reprovabilidade da conduta dos agentes responsabilizados na matriz.</w:t>
            </w:r>
          </w:p>
          <w:p w:rsidR="00000000" w:rsidDel="00000000" w:rsidP="00000000" w:rsidRDefault="00000000" w:rsidRPr="00000000" w14:paraId="0000004A">
            <w:pPr>
              <w:widowControl w:val="0"/>
              <w:spacing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spacing w:before="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O campo “Culpabilidade” não avalia a reprovabilidade da conduta dos agentes responsabilizados na matriz.</w:t>
            </w:r>
          </w:p>
        </w:tc>
      </w:tr>
      <w:tr>
        <w:trPr>
          <w:cantSplit w:val="0"/>
          <w:trHeight w:val="15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spacing w:after="240" w:lineRule="auto"/>
              <w:jc w:val="both"/>
              <w:rPr>
                <w:sz w:val="20"/>
                <w:szCs w:val="20"/>
              </w:rPr>
            </w:pPr>
            <w:bookmarkStart w:colFirst="0" w:colLast="0" w:name="_heading=h.gjdgxs" w:id="1"/>
            <w:bookmarkEnd w:id="1"/>
            <w:r w:rsidDel="00000000" w:rsidR="00000000" w:rsidRPr="00000000">
              <w:rPr>
                <w:sz w:val="20"/>
                <w:szCs w:val="20"/>
                <w:rtl w:val="0"/>
              </w:rPr>
              <w:t xml:space="preserve">7. O campo “Sanções” identifica as sanções de acordo com a culpabilidade da conduta do responsável?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818675735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O campo “Sanções” identifica as sanções de acordo com a culpabilidade dos agentes responsabilizados na matriz.</w:t>
            </w:r>
          </w:p>
          <w:p w:rsidR="00000000" w:rsidDel="00000000" w:rsidP="00000000" w:rsidRDefault="00000000" w:rsidRPr="00000000" w14:paraId="0000004F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O campo “Culpabilidade” não avalia a reprovabilidade da conduta dos agentes responsabilizados na matriz.</w:t>
            </w:r>
          </w:p>
        </w:tc>
      </w:tr>
    </w:tbl>
    <w:p w:rsidR="00000000" w:rsidDel="00000000" w:rsidP="00000000" w:rsidRDefault="00000000" w:rsidRPr="00000000" w14:paraId="0000005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2240" w:w="15840" w:orient="landscape"/>
      <w:pgMar w:bottom="1134" w:top="1134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2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tbl>
    <w:tblPr>
      <w:tblStyle w:val="Table3"/>
      <w:tblW w:w="1266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9660"/>
      <w:tblGridChange w:id="0">
        <w:tblGrid>
          <w:gridCol w:w="3000"/>
          <w:gridCol w:w="966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53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</w:rPr>
          </w:pPr>
          <w:bookmarkStart w:colFirst="0" w:colLast="0" w:name="_heading=h.gjdgxs" w:id="1"/>
          <w:bookmarkEnd w:id="1"/>
          <w:r w:rsidDel="00000000" w:rsidR="00000000" w:rsidRPr="00000000">
            <w:rPr/>
            <w:drawing>
              <wp:inline distB="0" distT="0" distL="0" distR="0">
                <wp:extent cx="1295400" cy="704850"/>
                <wp:effectExtent b="0" l="0" r="0" t="0"/>
                <wp:docPr id="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54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55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56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57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8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Cabealho">
    <w:name w:val="header"/>
    <w:basedOn w:val="Normal"/>
    <w:link w:val="CabealhoChar"/>
    <w:uiPriority w:val="99"/>
    <w:unhideWhenUsed w:val="1"/>
    <w:rsid w:val="005A1573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5A1573"/>
  </w:style>
  <w:style w:type="paragraph" w:styleId="Rodap">
    <w:name w:val="footer"/>
    <w:basedOn w:val="Normal"/>
    <w:link w:val="RodapChar"/>
    <w:uiPriority w:val="99"/>
    <w:unhideWhenUsed w:val="1"/>
    <w:rsid w:val="005A1573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5A1573"/>
  </w:style>
  <w:style w:type="table" w:styleId="Tabelacomgrade">
    <w:name w:val="Table Grid"/>
    <w:basedOn w:val="Tabelanormal"/>
    <w:uiPriority w:val="39"/>
    <w:rsid w:val="005A1573"/>
    <w:pPr>
      <w:spacing w:line="240" w:lineRule="auto"/>
    </w:pPr>
    <w:rPr>
      <w:rFonts w:asciiTheme="minorHAnsi" w:cstheme="minorBidi" w:eastAsiaTheme="minorHAnsi" w:hAnsi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1eSJ4sVnsoP5vU8alfHGNTbJeQ==">CgMxLjAyDmgudXh1bGQ2aW0ycHo4MghoLmdqZGd4czIIaC5namRneHMyCGguZ2pkZ3hzOAByITE4Qkp5U2RqeVMyZDBFa09DLUJtX2RDT2taWm1UY3B5Qw==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2023-11-27T18:53:00Z</dcterms:created>
</cp:coreProperties>
</file>